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1C" w:rsidRPr="00D84B21" w:rsidRDefault="00DD491C" w:rsidP="00DD491C">
      <w:pPr>
        <w:jc w:val="center"/>
        <w:rPr>
          <w:smallCaps/>
          <w:sz w:val="28"/>
          <w:szCs w:val="28"/>
        </w:rPr>
      </w:pPr>
      <w:r w:rsidRPr="00DB6C78">
        <w:rPr>
          <w:iCs/>
          <w:sz w:val="28"/>
          <w:szCs w:val="28"/>
        </w:rPr>
        <w:t>KARTA ZGŁOSZENIA</w:t>
      </w:r>
      <w:r w:rsidRPr="00DB6C78">
        <w:rPr>
          <w:iCs/>
          <w:sz w:val="28"/>
          <w:szCs w:val="28"/>
        </w:rPr>
        <w:br/>
      </w:r>
      <w:r w:rsidRPr="002327C6">
        <w:rPr>
          <w:lang w:eastAsia="pl-PL"/>
        </w:rPr>
        <w:br/>
      </w:r>
      <w:r w:rsidRPr="001E459E">
        <w:rPr>
          <w:rFonts w:eastAsia="Tahoma"/>
          <w:b/>
          <w:kern w:val="1"/>
          <w:sz w:val="28"/>
          <w:szCs w:val="28"/>
        </w:rPr>
        <w:t>Konkurs</w:t>
      </w:r>
      <w:r>
        <w:rPr>
          <w:rFonts w:eastAsia="Tahoma"/>
          <w:b/>
          <w:kern w:val="1"/>
          <w:sz w:val="28"/>
          <w:szCs w:val="28"/>
        </w:rPr>
        <w:br/>
      </w:r>
      <w:r w:rsidRPr="001E459E">
        <w:rPr>
          <w:rFonts w:eastAsia="Tahoma"/>
          <w:b/>
          <w:kern w:val="1"/>
          <w:sz w:val="28"/>
          <w:szCs w:val="28"/>
        </w:rPr>
        <w:t xml:space="preserve"> </w:t>
      </w:r>
      <w:r>
        <w:rPr>
          <w:rFonts w:eastAsia="Tahoma"/>
          <w:b/>
          <w:kern w:val="1"/>
          <w:sz w:val="28"/>
          <w:szCs w:val="28"/>
        </w:rPr>
        <w:t>INTERNETOWA GALA CHOINEK</w:t>
      </w:r>
      <w:r w:rsidRPr="00F7515B">
        <w:rPr>
          <w:rFonts w:eastAsia="Tahoma"/>
          <w:b/>
          <w:color w:val="1F4E79"/>
          <w:kern w:val="1"/>
        </w:rPr>
        <w:br/>
      </w:r>
      <w:r w:rsidRPr="00D84B21">
        <w:rPr>
          <w:rStyle w:val="Wyrnienieintensywne"/>
          <w:i w:val="0"/>
          <w:color w:val="auto"/>
          <w:sz w:val="28"/>
          <w:szCs w:val="28"/>
        </w:rPr>
        <w:t xml:space="preserve"> 2020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.........................................................................................................................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>
        <w:rPr>
          <w:rFonts w:eastAsia="Tahoma"/>
          <w:kern w:val="1"/>
        </w:rPr>
        <w:t>i</w:t>
      </w:r>
      <w:r w:rsidRPr="00DA1764">
        <w:rPr>
          <w:rFonts w:eastAsia="Tahoma"/>
          <w:kern w:val="1"/>
        </w:rPr>
        <w:t>mię i nazwisko</w:t>
      </w:r>
      <w:r>
        <w:rPr>
          <w:rFonts w:eastAsia="Tahoma"/>
          <w:kern w:val="1"/>
        </w:rPr>
        <w:t xml:space="preserve"> dorosłego przedstawiciela rodziny</w:t>
      </w:r>
    </w:p>
    <w:p w:rsidR="00DD491C" w:rsidRPr="00DA1764" w:rsidRDefault="00DD491C" w:rsidP="00DD491C">
      <w:pPr>
        <w:widowControl w:val="0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.........................................................................................................................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 xml:space="preserve"> </w:t>
      </w:r>
      <w:r>
        <w:rPr>
          <w:rFonts w:eastAsia="Tahoma"/>
          <w:kern w:val="1"/>
        </w:rPr>
        <w:t>a</w:t>
      </w:r>
      <w:r w:rsidRPr="00DA1764">
        <w:rPr>
          <w:rFonts w:eastAsia="Tahoma"/>
          <w:kern w:val="1"/>
        </w:rPr>
        <w:t>dres zamieszkania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..........................................................................................................................</w:t>
      </w:r>
      <w:r w:rsidRPr="00DA1764">
        <w:rPr>
          <w:rFonts w:eastAsia="Tahoma"/>
          <w:kern w:val="1"/>
        </w:rPr>
        <w:br/>
        <w:t>numer telefonu</w:t>
      </w: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  <w:r>
        <w:rPr>
          <w:rFonts w:eastAsia="Tahoma"/>
          <w:kern w:val="1"/>
        </w:rPr>
        <w:t>.</w:t>
      </w:r>
      <w:r w:rsidRPr="00DA1764">
        <w:rPr>
          <w:rFonts w:eastAsia="Tahoma"/>
          <w:kern w:val="1"/>
        </w:rPr>
        <w:t>..........................................................................</w:t>
      </w:r>
      <w:r>
        <w:rPr>
          <w:rFonts w:eastAsia="Tahoma"/>
          <w:kern w:val="1"/>
        </w:rPr>
        <w:t>................................................</w:t>
      </w:r>
    </w:p>
    <w:p w:rsidR="00DD491C" w:rsidRDefault="00DD491C" w:rsidP="00DD491C">
      <w:pPr>
        <w:widowControl w:val="0"/>
        <w:jc w:val="center"/>
        <w:rPr>
          <w:rFonts w:eastAsia="Tahoma"/>
          <w:kern w:val="1"/>
        </w:rPr>
      </w:pPr>
      <w:r w:rsidRPr="00DA1764">
        <w:rPr>
          <w:rFonts w:eastAsia="Tahoma"/>
          <w:kern w:val="1"/>
        </w:rPr>
        <w:t>adres</w:t>
      </w:r>
      <w:r>
        <w:rPr>
          <w:rFonts w:eastAsia="Tahoma"/>
          <w:kern w:val="1"/>
        </w:rPr>
        <w:t xml:space="preserve"> e-mail</w:t>
      </w:r>
    </w:p>
    <w:p w:rsidR="00DD491C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jc w:val="center"/>
        <w:rPr>
          <w:rFonts w:eastAsia="Tahoma"/>
          <w:kern w:val="1"/>
        </w:rPr>
      </w:pPr>
    </w:p>
    <w:p w:rsidR="00DD491C" w:rsidRDefault="00DD491C" w:rsidP="00DD491C">
      <w:pPr>
        <w:widowControl w:val="0"/>
        <w:rPr>
          <w:rFonts w:eastAsia="Tahoma"/>
          <w:kern w:val="1"/>
          <w:u w:val="single"/>
        </w:rPr>
      </w:pPr>
      <w:r>
        <w:rPr>
          <w:rFonts w:eastAsia="Tahoma"/>
          <w:kern w:val="1"/>
          <w:u w:val="single"/>
        </w:rPr>
        <w:t xml:space="preserve">Opis </w:t>
      </w:r>
      <w:r w:rsidR="00744D98">
        <w:rPr>
          <w:rFonts w:eastAsia="Tahoma"/>
          <w:kern w:val="1"/>
          <w:u w:val="single"/>
        </w:rPr>
        <w:t xml:space="preserve">ozdób i </w:t>
      </w:r>
      <w:bookmarkStart w:id="0" w:name="_GoBack"/>
      <w:bookmarkEnd w:id="0"/>
      <w:r>
        <w:rPr>
          <w:rFonts w:eastAsia="Tahoma"/>
          <w:kern w:val="1"/>
          <w:u w:val="single"/>
        </w:rPr>
        <w:t>materiałów, z których zostały wykonane ozdoby choinkowe:</w:t>
      </w:r>
    </w:p>
    <w:p w:rsidR="00DD491C" w:rsidRPr="00DD491C" w:rsidRDefault="00DD491C" w:rsidP="00DD491C">
      <w:pPr>
        <w:widowControl w:val="0"/>
        <w:rPr>
          <w:rFonts w:eastAsia="Tahoma"/>
          <w:kern w:val="1"/>
          <w:u w:val="single"/>
        </w:rPr>
      </w:pPr>
    </w:p>
    <w:p w:rsidR="00DD491C" w:rsidRDefault="00DD491C" w:rsidP="00DD491C">
      <w:pPr>
        <w:widowControl w:val="0"/>
        <w:rPr>
          <w:rFonts w:eastAsia="Tahoma"/>
          <w:kern w:val="1"/>
        </w:rPr>
      </w:pPr>
      <w:r w:rsidRPr="00DA1764">
        <w:rPr>
          <w:rFonts w:eastAsia="Tahoma"/>
          <w:kern w:val="1"/>
        </w:rPr>
        <w:t>……………………………………………………………………………………………………</w:t>
      </w:r>
      <w:r>
        <w:rPr>
          <w:rFonts w:eastAsia="Tahoma"/>
          <w:kern w:val="1"/>
        </w:rPr>
        <w:t>……………………………………………</w:t>
      </w:r>
      <w:r w:rsidRPr="00DA1764">
        <w:rPr>
          <w:rFonts w:eastAsia="Tahoma"/>
          <w:kern w:val="1"/>
        </w:rPr>
        <w:t xml:space="preserve"> </w:t>
      </w:r>
      <w:r>
        <w:rPr>
          <w:rFonts w:eastAsia="Tahoma"/>
          <w:kern w:val="1"/>
        </w:rPr>
        <w:br/>
      </w:r>
    </w:p>
    <w:p w:rsidR="00DD491C" w:rsidRDefault="00DD491C" w:rsidP="00DD491C">
      <w:pPr>
        <w:widowControl w:val="0"/>
        <w:rPr>
          <w:rFonts w:eastAsia="Tahoma"/>
          <w:kern w:val="1"/>
        </w:rPr>
      </w:pPr>
      <w:r>
        <w:rPr>
          <w:rFonts w:eastAsia="Tahoma"/>
          <w:kern w:val="1"/>
        </w:rPr>
        <w:t>........................................................................................................................................................</w:t>
      </w:r>
    </w:p>
    <w:p w:rsidR="00DD491C" w:rsidRDefault="00DD491C" w:rsidP="00DD491C">
      <w:pPr>
        <w:widowControl w:val="0"/>
        <w:rPr>
          <w:rFonts w:eastAsia="Tahoma"/>
          <w:kern w:val="1"/>
        </w:rPr>
      </w:pPr>
    </w:p>
    <w:p w:rsidR="00DD491C" w:rsidRPr="00DA1764" w:rsidRDefault="00DD491C" w:rsidP="00DD491C">
      <w:pPr>
        <w:widowControl w:val="0"/>
        <w:rPr>
          <w:rFonts w:eastAsia="Tahoma"/>
          <w:kern w:val="1"/>
        </w:rPr>
      </w:pPr>
      <w:r>
        <w:rPr>
          <w:rFonts w:eastAsia="Tahoma"/>
          <w:kern w:val="1"/>
        </w:rPr>
        <w:t>........................................................................................................................................................</w:t>
      </w:r>
    </w:p>
    <w:p w:rsidR="00DD491C" w:rsidRPr="00DA1764" w:rsidRDefault="00DD491C" w:rsidP="00DD491C"/>
    <w:p w:rsidR="00DD491C" w:rsidRPr="00DA1764" w:rsidRDefault="00DD491C" w:rsidP="00DD491C">
      <w:r w:rsidRPr="00DA1764">
        <w:t>……………………………………………………………………………………………………</w:t>
      </w:r>
      <w:r>
        <w:t>……………………………………………</w:t>
      </w:r>
    </w:p>
    <w:p w:rsidR="00DD491C" w:rsidRDefault="00DD491C" w:rsidP="00DD491C">
      <w:pPr>
        <w:jc w:val="both"/>
      </w:pPr>
    </w:p>
    <w:p w:rsidR="00DD491C" w:rsidRDefault="00DD491C" w:rsidP="00DD491C">
      <w:pPr>
        <w:jc w:val="both"/>
      </w:pPr>
    </w:p>
    <w:p w:rsidR="00DD491C" w:rsidRDefault="00DD491C" w:rsidP="00DD491C">
      <w:pPr>
        <w:jc w:val="both"/>
      </w:pPr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DA1764">
        <w:lastRenderedPageBreak/>
        <w:t xml:space="preserve">Oświadczam, iż zapoznałem się z treścią </w:t>
      </w:r>
      <w:r>
        <w:t>r</w:t>
      </w:r>
      <w:r w:rsidRPr="00DA1764">
        <w:t xml:space="preserve">egulaminu </w:t>
      </w:r>
      <w:r>
        <w:t>K</w:t>
      </w:r>
      <w:r w:rsidRPr="00DA1764">
        <w:t>onkursu „</w:t>
      </w:r>
      <w:r>
        <w:t>Internetowa Gala Choinek"</w:t>
      </w:r>
      <w:r>
        <w:br/>
      </w:r>
      <w:r w:rsidRPr="00DA1764">
        <w:t xml:space="preserve"> i w pełni akceptuję jego treść. </w:t>
      </w:r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jc w:val="both"/>
      </w:pPr>
      <w:r w:rsidRPr="00DA1764">
        <w:t>………………………………</w:t>
      </w:r>
      <w:r w:rsidRPr="00DA1764">
        <w:tab/>
      </w:r>
      <w:r w:rsidRPr="00DA1764">
        <w:tab/>
      </w:r>
      <w:r>
        <w:t xml:space="preserve">                      </w:t>
      </w:r>
      <w:r w:rsidRPr="00DA1764">
        <w:tab/>
        <w:t>………………………………………..</w:t>
      </w:r>
    </w:p>
    <w:p w:rsidR="00DD491C" w:rsidRPr="00DA1764" w:rsidRDefault="00DD491C" w:rsidP="00DD491C">
      <w:pPr>
        <w:jc w:val="both"/>
        <w:rPr>
          <w:i/>
        </w:rPr>
      </w:pPr>
      <w:r w:rsidRPr="00DA1764">
        <w:rPr>
          <w:i/>
        </w:rPr>
        <w:t xml:space="preserve">            Data i miejsce </w:t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</w:r>
      <w:r w:rsidRPr="00DA1764">
        <w:rPr>
          <w:i/>
        </w:rPr>
        <w:tab/>
        <w:t xml:space="preserve">Czytelny podpis uczestnika </w:t>
      </w:r>
    </w:p>
    <w:p w:rsidR="00DD491C" w:rsidRPr="00DA1764" w:rsidRDefault="00DD491C" w:rsidP="00DD491C">
      <w:pPr>
        <w:jc w:val="both"/>
        <w:rPr>
          <w:color w:val="FF0000"/>
        </w:rPr>
      </w:pPr>
    </w:p>
    <w:p w:rsidR="00DD491C" w:rsidRDefault="00DD491C" w:rsidP="00DD491C">
      <w:pPr>
        <w:jc w:val="both"/>
      </w:pPr>
    </w:p>
    <w:p w:rsidR="00DD491C" w:rsidRPr="00DA1764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</w:rPr>
      </w:pPr>
      <w:r w:rsidRPr="00DA1764">
        <w:t xml:space="preserve">Wyrażam / nie wyrażam* zgodę(y) na przetwarzanie moich danych osobowych, podanych </w:t>
      </w:r>
      <w:r>
        <w:br/>
      </w:r>
      <w:r w:rsidRPr="00DA1764">
        <w:t>w karcie zgłoszenia przez Podlaski Instytut Kultury w Białymstoku (dalej jako „PIK”) w celu uczestnictwa w Konkursie (dokładne cele wymienione w klauzuli informacyjnej – pkt 3 lit. a), w tym w celu promocji konkursu w mediach, na stronie internetowej PIK oraz na portalach społecznościowych, na których PIK posiada konto, jak również publikacji wyników na stronie internetowej PIK</w:t>
      </w:r>
      <w:r w:rsidRPr="00F91F0B">
        <w:t xml:space="preserve">. </w:t>
      </w:r>
      <w:r>
        <w:rPr>
          <w:b/>
          <w:bCs/>
        </w:rPr>
        <w:t>Nie wyrażenie zgody uniemożliwia udział w konkursie</w:t>
      </w:r>
      <w:r w:rsidRPr="00F91F0B">
        <w:t>.</w:t>
      </w:r>
    </w:p>
    <w:p w:rsidR="00DD491C" w:rsidRPr="00DA1764" w:rsidRDefault="00DD491C" w:rsidP="00DD491C">
      <w:pPr>
        <w:jc w:val="both"/>
      </w:pPr>
    </w:p>
    <w:p w:rsidR="00DD491C" w:rsidRPr="00DA1764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</w:rPr>
      </w:pPr>
      <w:r w:rsidRPr="00DA1764">
        <w:t xml:space="preserve">Wyrażam / nie wyrażam* zgodę(y), na podstawie art. 6 ust. 1 lit. a RODO oraz  art. 81 ustawy </w:t>
      </w:r>
      <w:r>
        <w:br/>
      </w:r>
      <w:r w:rsidRPr="00DA1764">
        <w:t xml:space="preserve">z dnia 4.02.1994 r. o prawie autorskim i prawach pokrewnych, na przetwarzanie mojego </w:t>
      </w:r>
      <w:r w:rsidRPr="00DA1764">
        <w:rPr>
          <w:b/>
          <w:bCs/>
        </w:rPr>
        <w:t xml:space="preserve">wizerunku </w:t>
      </w:r>
      <w:r w:rsidRPr="00DA1764">
        <w:t>poprzez jego rozpowszechnianie (publikację) przez PIK w celu promocji Konkursu na stronie internetowej PIK oraz na portalach społecznościowych, na których PIK posiada konto. Zgoda obejmuje również wykorzystanie, utrwalanie, obróbkę i powielanie wykonanych zdjęć z wizerunkiem mojej osoby</w:t>
      </w:r>
      <w:r w:rsidRPr="00DA1764">
        <w:rPr>
          <w:b/>
          <w:bCs/>
        </w:rPr>
        <w:t xml:space="preserve"> </w:t>
      </w:r>
      <w:r w:rsidRPr="00F91F0B">
        <w:t>(</w:t>
      </w:r>
      <w:r w:rsidRPr="00DA1764">
        <w:rPr>
          <w:b/>
          <w:bCs/>
        </w:rPr>
        <w:t>dobrowolne</w:t>
      </w:r>
      <w:r w:rsidRPr="00F91F0B">
        <w:t>).</w:t>
      </w:r>
    </w:p>
    <w:p w:rsidR="00DD491C" w:rsidRPr="00DA1764" w:rsidRDefault="00DD491C" w:rsidP="00DD491C">
      <w:pPr>
        <w:ind w:left="360"/>
        <w:jc w:val="both"/>
        <w:rPr>
          <w:b/>
          <w:bCs/>
        </w:rPr>
      </w:pPr>
    </w:p>
    <w:p w:rsidR="00DD491C" w:rsidRPr="00793A52" w:rsidRDefault="00DD491C" w:rsidP="00DD491C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DA1764">
        <w:t xml:space="preserve">Wyrażam / nie wyrażam* zgodę(y) na przetwarzanie moich danych osobowych (imię </w:t>
      </w:r>
      <w:r>
        <w:br/>
      </w:r>
      <w:r w:rsidRPr="00DA1764">
        <w:t xml:space="preserve">i nazwisko, telefon i adres e-mail, wskazane na karcie zgłoszenia) przez PIK w celu poinformowania mnie o przedsięwzięciach plastycznych organizowanych przez PIK, w wiadomościach </w:t>
      </w:r>
      <w:r>
        <w:t>e</w:t>
      </w:r>
      <w:r w:rsidRPr="00DA1764">
        <w:t>-mail oraz SMS.</w:t>
      </w:r>
      <w:r>
        <w:rPr>
          <w:b/>
          <w:bCs/>
        </w:rPr>
        <w:t xml:space="preserve"> </w:t>
      </w:r>
      <w:r w:rsidRPr="00F91F0B">
        <w:t>(</w:t>
      </w:r>
      <w:r w:rsidRPr="00DA1764">
        <w:rPr>
          <w:b/>
          <w:bCs/>
        </w:rPr>
        <w:t>dobrowolne</w:t>
      </w:r>
      <w:r w:rsidRPr="00F91F0B">
        <w:t>).</w:t>
      </w:r>
    </w:p>
    <w:p w:rsidR="00DD491C" w:rsidRPr="00DA1764" w:rsidRDefault="00DD491C" w:rsidP="00DD491C">
      <w:pPr>
        <w:jc w:val="both"/>
        <w:rPr>
          <w:i/>
          <w:color w:val="FF0000"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 w:rsidRPr="00DA1764">
        <w:rPr>
          <w:i/>
          <w:shd w:val="clear" w:color="auto" w:fill="FFFFFF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………………………………</w:t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  <w:t>………………………………………</w:t>
      </w:r>
      <w:r>
        <w:rPr>
          <w:i/>
          <w:shd w:val="clear" w:color="auto" w:fill="FFFFFF"/>
        </w:rPr>
        <w:t>…</w:t>
      </w: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 w:rsidRPr="00DA1764">
        <w:rPr>
          <w:i/>
          <w:shd w:val="clear" w:color="auto" w:fill="FFFFFF"/>
        </w:rPr>
        <w:t xml:space="preserve">      Data i miejsce </w:t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</w:r>
      <w:r w:rsidRPr="00DA1764">
        <w:rPr>
          <w:i/>
          <w:shd w:val="clear" w:color="auto" w:fill="FFFFFF"/>
        </w:rPr>
        <w:tab/>
        <w:t xml:space="preserve">    Czytelny podpis uczestnika </w:t>
      </w: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</w:p>
    <w:p w:rsidR="00DD491C" w:rsidRPr="00DA1764" w:rsidRDefault="00DD491C" w:rsidP="00DD491C">
      <w:pPr>
        <w:jc w:val="both"/>
        <w:rPr>
          <w:i/>
          <w:shd w:val="clear" w:color="auto" w:fill="FFFFFF"/>
        </w:rPr>
      </w:pPr>
      <w:r w:rsidRPr="00DA1764">
        <w:rPr>
          <w:i/>
          <w:shd w:val="clear" w:color="auto" w:fill="FFFFFF"/>
        </w:rPr>
        <w:t>*</w:t>
      </w:r>
      <w:r>
        <w:rPr>
          <w:i/>
          <w:shd w:val="clear" w:color="auto" w:fill="FFFFFF"/>
        </w:rPr>
        <w:t xml:space="preserve"> </w:t>
      </w:r>
      <w:r w:rsidRPr="00DA1764">
        <w:rPr>
          <w:i/>
          <w:shd w:val="clear" w:color="auto" w:fill="FFFFFF"/>
        </w:rPr>
        <w:t>niepotrzebne skreślić</w:t>
      </w:r>
    </w:p>
    <w:p w:rsidR="00DD491C" w:rsidRPr="00DA1764" w:rsidRDefault="00DD491C" w:rsidP="00DD491C">
      <w:pPr>
        <w:jc w:val="both"/>
        <w:rPr>
          <w:i/>
          <w:color w:val="FF0000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Pr="00DA1764" w:rsidRDefault="00DD491C" w:rsidP="00DD491C">
      <w:pPr>
        <w:jc w:val="both"/>
        <w:rPr>
          <w:strike/>
          <w:color w:val="141F2C"/>
          <w:shd w:val="clear" w:color="auto" w:fill="FFFFFF"/>
        </w:rPr>
      </w:pPr>
    </w:p>
    <w:p w:rsidR="00DD491C" w:rsidRPr="00DA1764" w:rsidRDefault="00DD491C" w:rsidP="00DD491C">
      <w:pPr>
        <w:pStyle w:val="NormalnyWeb"/>
        <w:spacing w:before="0" w:after="0"/>
        <w:rPr>
          <w:b/>
        </w:rPr>
      </w:pPr>
      <w:r w:rsidRPr="00DA1764">
        <w:rPr>
          <w:b/>
        </w:rPr>
        <w:t>Informacja Administratora – zgodnie z art. 13 ust. 1 i 2 ogólnego rozporządzenia o ochronie danych osobowych nr 2016/679 z dnia 27 kwietnia 2016 r., zwanego dalej RODO</w:t>
      </w:r>
    </w:p>
    <w:p w:rsidR="00DD491C" w:rsidRPr="00DA1764" w:rsidRDefault="00DD491C" w:rsidP="00DD491C">
      <w:pPr>
        <w:pStyle w:val="NormalnyWeb"/>
        <w:spacing w:before="0" w:after="0"/>
        <w:jc w:val="center"/>
        <w:rPr>
          <w:b/>
        </w:rPr>
      </w:pP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DA17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Podlaski Instytut Kultury w Białymstoku, zwany dalej PIK, </w:t>
      </w:r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 xml:space="preserve">ul. Jana Kilińskiego 8, 15-089 Białystok, 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NIP: 5421007120, REGON: 000276877,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1764">
        <w:rPr>
          <w:rFonts w:ascii="Times New Roman" w:hAnsi="Times New Roman" w:cs="Times New Roman"/>
          <w:sz w:val="24"/>
          <w:szCs w:val="24"/>
        </w:rPr>
        <w:t>tel. 85 740-</w:t>
      </w:r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 xml:space="preserve">37-10, </w:t>
      </w:r>
      <w:hyperlink r:id="rId7" w:history="1">
        <w:r w:rsidRPr="00DA1764">
          <w:rPr>
            <w:rStyle w:val="Hipercze"/>
            <w:rFonts w:ascii="Times New Roman" w:eastAsia="Times New Roman" w:hAnsi="Times New Roman"/>
            <w:bCs/>
            <w:sz w:val="24"/>
            <w:szCs w:val="24"/>
          </w:rPr>
          <w:t>sekretariat@pikpodlaskie.pl</w:t>
        </w:r>
      </w:hyperlink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DA1764">
          <w:rPr>
            <w:rStyle w:val="Hipercze"/>
            <w:rFonts w:ascii="Times New Roman" w:eastAsia="Times New Roman" w:hAnsi="Times New Roman"/>
            <w:bCs/>
            <w:sz w:val="24"/>
            <w:szCs w:val="24"/>
          </w:rPr>
          <w:t>www.pikpodlaskie.pl</w:t>
        </w:r>
      </w:hyperlink>
      <w:r w:rsidRPr="00DA17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Administrator, zgodnie z art. 37 ust. 1 lit. a) RODO, wyznaczył Inspektora Ochrony Danych, z którym można się kontaktować za pomocą poczty elektronicznej pod adresem: </w:t>
      </w:r>
      <w:hyperlink r:id="rId9" w:history="1">
        <w:proofErr w:type="spellStart"/>
        <w:r w:rsidRPr="00DA176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iod</w:t>
        </w:r>
        <w:proofErr w:type="spellEnd"/>
        <w:r w:rsidRPr="00DA176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@ pikpodlaskie.pl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>Dane osobowe będą przetwarzane w celu:</w:t>
      </w:r>
    </w:p>
    <w:p w:rsidR="00DD491C" w:rsidRPr="00F91F0B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uczestnictwa w Konkursie</w:t>
      </w:r>
      <w:r w:rsidRPr="00E14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14D00">
        <w:rPr>
          <w:rFonts w:ascii="Times New Roman" w:hAnsi="Times New Roman" w:cs="Times New Roman"/>
          <w:sz w:val="24"/>
          <w:szCs w:val="24"/>
        </w:rPr>
        <w:t>„Internetowa Gala Choinek"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F0B">
        <w:rPr>
          <w:rFonts w:ascii="Times New Roman" w:hAnsi="Times New Roman" w:cs="Times New Roman"/>
          <w:sz w:val="24"/>
          <w:szCs w:val="24"/>
        </w:rPr>
        <w:t>w tym zgłoszenia pracy i jej publikacji w galerii internetowej, wyłonienia zwycięzcy i przekazania nagrody, oraz promocji Konkursu w mediach, stronie internetowej Organizatora i serwisach społecznościowych, publikacji wyników konkursu na stronie internetowej PIK (na podstawie art. 6 ust. 1 lit a RODO),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1764">
        <w:rPr>
          <w:rFonts w:ascii="Times New Roman" w:hAnsi="Times New Roman" w:cs="Times New Roman"/>
          <w:sz w:val="24"/>
          <w:szCs w:val="24"/>
        </w:rPr>
        <w:t xml:space="preserve">w celach podatkowych (dotyczy zwycięzców – jeżeli występują obowiązki podatkowe) </w:t>
      </w: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A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art. 6 ust. 1 lit. c RODO,</w:t>
      </w:r>
    </w:p>
    <w:p w:rsidR="00DD491C" w:rsidRPr="00DA1764" w:rsidRDefault="00DD491C" w:rsidP="00DD491C">
      <w:pPr>
        <w:numPr>
          <w:ilvl w:val="1"/>
          <w:numId w:val="2"/>
        </w:numPr>
        <w:suppressAutoHyphens/>
        <w:spacing w:after="0" w:line="240" w:lineRule="auto"/>
        <w:ind w:left="851" w:hanging="284"/>
        <w:jc w:val="both"/>
      </w:pPr>
      <w:r w:rsidRPr="00DA1764">
        <w:t>publikacji wizerunku uczestnika w celach promocji Konkursu (na podstawie art. 6 ust. 1 lit</w:t>
      </w:r>
      <w:r>
        <w:t>.</w:t>
      </w:r>
      <w:r w:rsidRPr="00DA1764">
        <w:t xml:space="preserve"> a RODO oraz art. 81 ustawy z dnia 4.02.1994 r. o prawie autorskim i prawach pokrewnych),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hAnsi="Times New Roman" w:cs="Times New Roman"/>
          <w:sz w:val="24"/>
          <w:szCs w:val="24"/>
        </w:rPr>
        <w:t>poinformowania o przedsięwzięciach plastycznych organizowanych przez PIK</w:t>
      </w:r>
      <w:r w:rsidRPr="00DA1764">
        <w:rPr>
          <w:rFonts w:ascii="Times New Roman" w:hAnsi="Times New Roman" w:cs="Times New Roman"/>
          <w:sz w:val="24"/>
          <w:szCs w:val="24"/>
        </w:rPr>
        <w:br/>
        <w:t>w Białymstoku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764">
        <w:rPr>
          <w:rFonts w:ascii="Times New Roman" w:hAnsi="Times New Roman" w:cs="Times New Roman"/>
          <w:sz w:val="24"/>
          <w:szCs w:val="24"/>
        </w:rPr>
        <w:t>na podstawie wyrażonej zgody na przetwarzanie danych osobowych</w:t>
      </w:r>
      <w:r w:rsidRPr="00DA1764">
        <w:rPr>
          <w:rFonts w:ascii="Times New Roman" w:hAnsi="Times New Roman" w:cs="Times New Roman"/>
          <w:sz w:val="24"/>
          <w:szCs w:val="24"/>
        </w:rPr>
        <w:br/>
        <w:t>(art.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764">
        <w:rPr>
          <w:rFonts w:ascii="Times New Roman" w:hAnsi="Times New Roman" w:cs="Times New Roman"/>
          <w:sz w:val="24"/>
          <w:szCs w:val="24"/>
        </w:rPr>
        <w:t xml:space="preserve"> a RODO).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Odbiorcy danych: dane osobowe będą ujawniane obsłudze prawnej i informatycznej Administratora. Dane będą publikowane w galerii Internetowej na stronach internetowych PIK oraz na portalach społecznościowych, na których PIK posiada konto. Ponadto w zakresie stanowiącym informację publiczną dane będą ujawniane każdemu zainteresowanemu taką informacją lub publikowane w BIP PIK.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będą przechowywane przez okres wynikający z przepisów prawa (dotyczy celu określonego w pkt. 3 lit. 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1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lub do czasu cofnięcia zgody (dotyczy pozostałych celów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). Jednocześnie wskazuje się, że cofnięcie przez uczestnika zgody na przetwarzanie jego danych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w celu określonym w pkt 3a wiązać się będzie z automatycznym usunięciem jego danych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z Konkursu i pozbawi go możliwości wzięcia udziału w konkursie. W takim przypadku Organizator ma możliwość rozpowszechniania na potrzeby Konkursu wyłącznie samej pracy (fotografii) bez danych autora. 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4283109"/>
      <w:r w:rsidRPr="00DA1764">
        <w:rPr>
          <w:rFonts w:ascii="Times New Roman" w:hAnsi="Times New Roman" w:cs="Times New Roman"/>
          <w:bCs/>
          <w:sz w:val="24"/>
          <w:szCs w:val="24"/>
        </w:rPr>
        <w:t xml:space="preserve">Przysługuje Panu/Pani: </w:t>
      </w:r>
    </w:p>
    <w:p w:rsidR="00DD491C" w:rsidRPr="00DA1764" w:rsidRDefault="00DD491C" w:rsidP="00DD491C">
      <w:pPr>
        <w:pStyle w:val="Akapitzlist"/>
        <w:numPr>
          <w:ilvl w:val="0"/>
          <w:numId w:val="4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764">
        <w:rPr>
          <w:rFonts w:ascii="Times New Roman" w:hAnsi="Times New Roman" w:cs="Times New Roman"/>
          <w:bCs/>
          <w:sz w:val="24"/>
          <w:szCs w:val="24"/>
        </w:rPr>
        <w:t>na podstawie art. 15 RODO prawo dostępu do danych osobowych Pani/Pana dotyczących, w tym prawo do uzyskania kopii danych;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na podstawie art. 16 RODO prawo do żądania sprostowania (poprawienia) danych osobowych;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 xml:space="preserve">prawo do usunięcia danych – przysługuje w ramach przesłanek i na warunkach określonych w art. 17 RODO, 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ograniczenia przetwarzania – przysługuje w ramach przesłanek i na warunkach określonych w art. 18 RODO,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do przenoszenia danych osobowych – przysługuje w ramach przesłanek i na warunkach określonych w art. 20 RODO,</w:t>
      </w:r>
    </w:p>
    <w:p w:rsidR="00DD491C" w:rsidRPr="00DA1764" w:rsidRDefault="00DD491C" w:rsidP="00DD491C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DD491C" w:rsidRPr="00DA1764" w:rsidRDefault="00DD491C" w:rsidP="00DD491C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bCs/>
        </w:rPr>
      </w:pPr>
      <w:r w:rsidRPr="00DA1764">
        <w:rPr>
          <w:bCs/>
        </w:rPr>
        <w:t>prawo wniesienia skargi do organu nadzorczego (Prezes Urzędu Ochrony Danych</w:t>
      </w:r>
      <w:r>
        <w:rPr>
          <w:bCs/>
        </w:rPr>
        <w:t xml:space="preserve"> </w:t>
      </w:r>
      <w:r w:rsidRPr="00DA1764">
        <w:rPr>
          <w:bCs/>
        </w:rPr>
        <w:t xml:space="preserve">Osobowych), </w:t>
      </w:r>
      <w:bookmarkEnd w:id="1"/>
    </w:p>
    <w:p w:rsidR="00DD491C" w:rsidRPr="00DA1764" w:rsidRDefault="00DD491C" w:rsidP="00DD491C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</w:pPr>
      <w:r w:rsidRPr="00DA1764">
        <w:rPr>
          <w:lang w:eastAsia="pl-PL"/>
        </w:rPr>
        <w:t xml:space="preserve">cofnięcia zgody na przetwarzanie danych osobowych (ale tylko w stosunku do danych osobowych które są przetwarzane na podstawie Pani/Pana zgody – ma Pan/Pani prawo </w:t>
      </w:r>
      <w:r>
        <w:rPr>
          <w:lang w:eastAsia="pl-PL"/>
        </w:rPr>
        <w:br/>
      </w:r>
      <w:r w:rsidRPr="00DA1764">
        <w:rPr>
          <w:lang w:eastAsia="pl-PL"/>
        </w:rPr>
        <w:t xml:space="preserve">w dowolnym momencie wycofać zgodę na przetwarzanie danych osobowych. Wycofanie zgody nie wpływa na zgodność z prawem przetwarzania, którego dokonano na podstawie zgody przed jej wycofaniem. </w:t>
      </w:r>
      <w:bookmarkEnd w:id="2"/>
      <w:r w:rsidRPr="00DA1764">
        <w:t xml:space="preserve">W przypadku chęci cofnięcia zgody możesz nas o tym poinformować poprzez przesłanie wiadomości na adres </w:t>
      </w:r>
      <w:hyperlink r:id="rId10" w:history="1">
        <w:r w:rsidRPr="00DA1764">
          <w:rPr>
            <w:rStyle w:val="Hipercze"/>
          </w:rPr>
          <w:t>iod@pik.bialystok.pl</w:t>
        </w:r>
      </w:hyperlink>
    </w:p>
    <w:p w:rsidR="00DD491C" w:rsidRPr="00DA1764" w:rsidRDefault="00DD491C" w:rsidP="00DD491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9)  Podanie danych osobowych, w zakresie celu określonego w: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pkt. 3 lit. a, b jest niezbędne do udziału w </w:t>
      </w:r>
      <w:r w:rsidRPr="00DA176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Konkursie</w:t>
      </w:r>
      <w:r w:rsidRPr="00E14D0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14D00">
        <w:rPr>
          <w:rFonts w:ascii="Times New Roman" w:hAnsi="Times New Roman" w:cs="Times New Roman"/>
          <w:b/>
          <w:sz w:val="24"/>
          <w:szCs w:val="24"/>
          <w:u w:val="single"/>
        </w:rPr>
        <w:t>„Internetowa Gala Choinek"</w:t>
      </w:r>
      <w:r w:rsidRPr="00E14D0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,</w:t>
      </w:r>
      <w:r w:rsidRPr="00DA176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A17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organizowanym przez</w:t>
      </w: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A17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PIK w Białymstoku</w:t>
      </w: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. Konsekwencją niepodania danych osobowych będzie brak możliwości wzięcia udziału w w/w przedsięwzięciu;</w:t>
      </w:r>
    </w:p>
    <w:p w:rsidR="00DD491C" w:rsidRPr="00DA1764" w:rsidRDefault="00DD491C" w:rsidP="00DD491C">
      <w:pPr>
        <w:pStyle w:val="Akapitzlist"/>
        <w:numPr>
          <w:ilvl w:val="1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pkt. 3 lit. c, d jest dobrowolne. W przypadku braku zgody nie będziecie Państwo informowani o przedsięwzięciach organizowanych przez PIK w Białymstoku za pośrednictwem poczty elektronicznej, jak też Państwa wizerunek nie będzie rozpowszechniany przez PIK.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nie będą wykorzystywane do zautomatyzowanego podejmowania decyzji ani   profilowania, o którym mowa w art. 22 RODO.</w:t>
      </w:r>
    </w:p>
    <w:p w:rsidR="00DD491C" w:rsidRPr="00DA1764" w:rsidRDefault="00DD491C" w:rsidP="00DD491C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Dane osobowe nie będą przekazywane poza Europejski Obszar Gospodarczy (EOG). </w:t>
      </w:r>
    </w:p>
    <w:p w:rsidR="00DD491C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sz w:val="24"/>
          <w:szCs w:val="24"/>
        </w:rPr>
        <w:t>Oświadczam, iż zapoznałem się z treścią ww. Informacją Administratora w zakresie RODO</w:t>
      </w:r>
    </w:p>
    <w:p w:rsidR="00DD491C" w:rsidRPr="00DA1764" w:rsidRDefault="00DD491C" w:rsidP="00DD49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Default="00DD491C" w:rsidP="00DD491C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491C" w:rsidRPr="00DA1764" w:rsidRDefault="00DD491C" w:rsidP="00DD491C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DD491C" w:rsidRPr="00F91F0B" w:rsidRDefault="00DD491C" w:rsidP="00DD491C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764">
        <w:rPr>
          <w:rFonts w:ascii="Times New Roman" w:eastAsia="Times New Roman" w:hAnsi="Times New Roman" w:cs="Times New Roman"/>
          <w:sz w:val="24"/>
          <w:szCs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1764">
        <w:rPr>
          <w:rFonts w:ascii="Times New Roman" w:eastAsia="Times New Roman" w:hAnsi="Times New Roman" w:cs="Times New Roman"/>
          <w:sz w:val="24"/>
          <w:szCs w:val="24"/>
        </w:rPr>
        <w:t>czytelnie imię i nazwisko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0A3" w:rsidRPr="00DD491C" w:rsidRDefault="009D60A3" w:rsidP="00DD491C"/>
    <w:sectPr w:rsidR="009D60A3" w:rsidRPr="00DD491C" w:rsidSect="003274AB">
      <w:headerReference w:type="default" r:id="rId11"/>
      <w:footerReference w:type="default" r:id="rId12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14" w:rsidRDefault="00CE6114" w:rsidP="009644CF">
      <w:pPr>
        <w:spacing w:after="0" w:line="240" w:lineRule="auto"/>
      </w:pPr>
      <w:r>
        <w:separator/>
      </w:r>
    </w:p>
  </w:endnote>
  <w:endnote w:type="continuationSeparator" w:id="0">
    <w:p w:rsidR="00CE6114" w:rsidRDefault="00CE6114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A3" w:rsidRDefault="00DD491C">
    <w:pPr>
      <w:pStyle w:val="Stopka"/>
    </w:pPr>
    <w:r>
      <w:rPr>
        <w:noProof/>
        <w:lang w:eastAsia="pl-PL"/>
      </w:rPr>
      <w:drawing>
        <wp:inline distT="0" distB="0" distL="0" distR="0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14" w:rsidRDefault="00CE6114" w:rsidP="009644CF">
      <w:pPr>
        <w:spacing w:after="0" w:line="240" w:lineRule="auto"/>
      </w:pPr>
      <w:r>
        <w:separator/>
      </w:r>
    </w:p>
  </w:footnote>
  <w:footnote w:type="continuationSeparator" w:id="0">
    <w:p w:rsidR="00CE6114" w:rsidRDefault="00CE6114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A3" w:rsidRPr="0017434B" w:rsidRDefault="00DD491C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EF2A2F"/>
    <w:multiLevelType w:val="hybridMultilevel"/>
    <w:tmpl w:val="6A942B3C"/>
    <w:lvl w:ilvl="0" w:tplc="F1F87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E404F"/>
    <w:multiLevelType w:val="hybridMultilevel"/>
    <w:tmpl w:val="33DCC8E0"/>
    <w:lvl w:ilvl="0" w:tplc="AFFE1EF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B1F12"/>
    <w:multiLevelType w:val="hybridMultilevel"/>
    <w:tmpl w:val="D48E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F"/>
    <w:rsid w:val="0000687C"/>
    <w:rsid w:val="00143A80"/>
    <w:rsid w:val="00170E39"/>
    <w:rsid w:val="0017434B"/>
    <w:rsid w:val="003274AB"/>
    <w:rsid w:val="003B40AD"/>
    <w:rsid w:val="003C683D"/>
    <w:rsid w:val="00594CD3"/>
    <w:rsid w:val="007211AF"/>
    <w:rsid w:val="00744D98"/>
    <w:rsid w:val="007A52EA"/>
    <w:rsid w:val="007E24B9"/>
    <w:rsid w:val="0085110C"/>
    <w:rsid w:val="009644CF"/>
    <w:rsid w:val="009B33C3"/>
    <w:rsid w:val="009D60A3"/>
    <w:rsid w:val="00A220E0"/>
    <w:rsid w:val="00A51293"/>
    <w:rsid w:val="00A767C3"/>
    <w:rsid w:val="00CE6114"/>
    <w:rsid w:val="00D84B21"/>
    <w:rsid w:val="00DD491C"/>
    <w:rsid w:val="00E33E6C"/>
    <w:rsid w:val="00E35B1A"/>
    <w:rsid w:val="00E85CAE"/>
    <w:rsid w:val="00F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BA0C60"/>
  <w15:docId w15:val="{FDFA12B8-0107-42DC-98C8-1D02806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A52EA"/>
    <w:pPr>
      <w:spacing w:line="256" w:lineRule="auto"/>
      <w:ind w:left="720"/>
      <w:contextualSpacing/>
    </w:pPr>
    <w:rPr>
      <w:rFonts w:cs="Calibri"/>
    </w:rPr>
  </w:style>
  <w:style w:type="character" w:styleId="Wyrnienieintensywne">
    <w:name w:val="Intense Emphasis"/>
    <w:qFormat/>
    <w:rsid w:val="00DD491C"/>
    <w:rPr>
      <w:b/>
      <w:bCs/>
      <w:i/>
      <w:iCs/>
      <w:color w:val="4F81BD"/>
    </w:rPr>
  </w:style>
  <w:style w:type="paragraph" w:styleId="NormalnyWeb">
    <w:name w:val="Normal (Web)"/>
    <w:basedOn w:val="Normalny"/>
    <w:rsid w:val="00DD49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oak.bialysto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ik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woak.bialysto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k.kunicka</cp:lastModifiedBy>
  <cp:revision>4</cp:revision>
  <cp:lastPrinted>2020-02-03T08:30:00Z</cp:lastPrinted>
  <dcterms:created xsi:type="dcterms:W3CDTF">2020-11-24T10:31:00Z</dcterms:created>
  <dcterms:modified xsi:type="dcterms:W3CDTF">2020-11-30T07:18:00Z</dcterms:modified>
</cp:coreProperties>
</file>